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F5EA" w14:textId="77777777" w:rsidR="00676908" w:rsidRPr="00676908" w:rsidRDefault="00676908" w:rsidP="00676908">
      <w:pPr>
        <w:rPr>
          <w:b/>
          <w:bCs/>
          <w:sz w:val="32"/>
          <w:szCs w:val="32"/>
        </w:rPr>
      </w:pPr>
      <w:r w:rsidRPr="00676908">
        <w:rPr>
          <w:b/>
          <w:bCs/>
          <w:sz w:val="32"/>
          <w:szCs w:val="32"/>
        </w:rPr>
        <w:t>Text-Dependent Questions</w:t>
      </w:r>
    </w:p>
    <w:p w14:paraId="3568E362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Directions: For the following questions, choose the best answer or respond in complete sentences.</w:t>
      </w:r>
    </w:p>
    <w:p w14:paraId="13E7E41F" w14:textId="77777777" w:rsidR="00676908" w:rsidRPr="00676908" w:rsidRDefault="00676908" w:rsidP="00676908">
      <w:pPr>
        <w:rPr>
          <w:b/>
          <w:bCs/>
          <w:sz w:val="32"/>
          <w:szCs w:val="32"/>
        </w:rPr>
      </w:pPr>
      <w:r w:rsidRPr="00676908">
        <w:rPr>
          <w:b/>
          <w:bCs/>
          <w:sz w:val="32"/>
          <w:szCs w:val="32"/>
        </w:rPr>
        <w:t>1. PART A: Which of the following best describes the tone of the article?</w:t>
      </w:r>
    </w:p>
    <w:p w14:paraId="4227319C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A. sympathetic and firm</w:t>
      </w:r>
    </w:p>
    <w:p w14:paraId="74A6F7EC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B. curious and philosophical</w:t>
      </w:r>
    </w:p>
    <w:p w14:paraId="44821929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C. excited and inspirational</w:t>
      </w:r>
    </w:p>
    <w:p w14:paraId="4E0C209F" w14:textId="3F7DD008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D. frustrated and critical</w:t>
      </w:r>
    </w:p>
    <w:p w14:paraId="58A29DB8" w14:textId="77777777" w:rsidR="00676908" w:rsidRPr="00676908" w:rsidRDefault="00676908" w:rsidP="00676908">
      <w:pPr>
        <w:rPr>
          <w:sz w:val="32"/>
          <w:szCs w:val="32"/>
        </w:rPr>
      </w:pPr>
    </w:p>
    <w:p w14:paraId="424C4EBA" w14:textId="77777777" w:rsidR="00676908" w:rsidRPr="00676908" w:rsidRDefault="00676908" w:rsidP="00676908">
      <w:pPr>
        <w:rPr>
          <w:b/>
          <w:bCs/>
          <w:sz w:val="32"/>
          <w:szCs w:val="32"/>
        </w:rPr>
      </w:pPr>
      <w:r w:rsidRPr="00676908">
        <w:rPr>
          <w:b/>
          <w:bCs/>
          <w:sz w:val="32"/>
          <w:szCs w:val="32"/>
        </w:rPr>
        <w:t>2. PART B: Which of the following quotes best supports the answer to Part A?</w:t>
      </w:r>
    </w:p>
    <w:p w14:paraId="0474FCAE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A. “My questions are these: What is fair?” (Paragraph 1)</w:t>
      </w:r>
    </w:p>
    <w:p w14:paraId="170E6127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B. “I don’t dispute that challenges exist. I don’t even dispute that many have an</w:t>
      </w:r>
    </w:p>
    <w:p w14:paraId="1DB1C2A7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uphill battle due to the severity of the challenges they face.” (Paragraph 5)</w:t>
      </w:r>
    </w:p>
    <w:p w14:paraId="47853DF6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C. “Stories such as this are all around us — they are not miracles, nor are they the</w:t>
      </w:r>
    </w:p>
    <w:p w14:paraId="5DA6D02C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rare exception.” (Paragraph 6)</w:t>
      </w:r>
    </w:p>
    <w:p w14:paraId="638CFE9A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D. “Fair blends to a norm, and in doing so, it limits, inhibits, stifles, and restricts, all</w:t>
      </w:r>
    </w:p>
    <w:p w14:paraId="331032E3" w14:textId="7DC0449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under the guise of balance and equality.” (Paragraph 7)</w:t>
      </w:r>
    </w:p>
    <w:p w14:paraId="54145222" w14:textId="77777777" w:rsidR="00676908" w:rsidRPr="00676908" w:rsidRDefault="00676908" w:rsidP="00676908">
      <w:pPr>
        <w:rPr>
          <w:sz w:val="32"/>
          <w:szCs w:val="32"/>
        </w:rPr>
      </w:pPr>
    </w:p>
    <w:p w14:paraId="0F7CF93F" w14:textId="77777777" w:rsidR="00676908" w:rsidRPr="00676908" w:rsidRDefault="00676908" w:rsidP="00676908">
      <w:pPr>
        <w:rPr>
          <w:b/>
          <w:bCs/>
          <w:sz w:val="32"/>
          <w:szCs w:val="32"/>
        </w:rPr>
      </w:pPr>
      <w:r w:rsidRPr="00676908">
        <w:rPr>
          <w:b/>
          <w:bCs/>
          <w:sz w:val="32"/>
          <w:szCs w:val="32"/>
        </w:rPr>
        <w:lastRenderedPageBreak/>
        <w:t>3. Which of the following statements best describes a central idea of the text?</w:t>
      </w:r>
    </w:p>
    <w:p w14:paraId="4872A401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A. Fairness is a recent concept when it comes to governing and life in general.</w:t>
      </w:r>
    </w:p>
    <w:p w14:paraId="710A8417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B. Fairness is a subjective idea and is not a natural characteristic of life.</w:t>
      </w:r>
    </w:p>
    <w:p w14:paraId="3B7A5C5E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C. Those born into privilege are more likely to succeed than those born into</w:t>
      </w:r>
    </w:p>
    <w:p w14:paraId="60365F48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poverty.</w:t>
      </w:r>
    </w:p>
    <w:p w14:paraId="20F244E5" w14:textId="2A9FD72B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D. Younger generations have no appreciation for the sacrifices made for them.</w:t>
      </w:r>
    </w:p>
    <w:p w14:paraId="510E46EA" w14:textId="77777777" w:rsidR="00676908" w:rsidRPr="00676908" w:rsidRDefault="00676908" w:rsidP="00676908">
      <w:pPr>
        <w:rPr>
          <w:sz w:val="32"/>
          <w:szCs w:val="32"/>
        </w:rPr>
      </w:pPr>
    </w:p>
    <w:p w14:paraId="0949C2B6" w14:textId="77777777" w:rsidR="00676908" w:rsidRPr="00676908" w:rsidRDefault="00676908" w:rsidP="00676908">
      <w:pPr>
        <w:rPr>
          <w:b/>
          <w:bCs/>
          <w:sz w:val="32"/>
          <w:szCs w:val="32"/>
        </w:rPr>
      </w:pPr>
      <w:r w:rsidRPr="00676908">
        <w:rPr>
          <w:b/>
          <w:bCs/>
          <w:sz w:val="32"/>
          <w:szCs w:val="32"/>
        </w:rPr>
        <w:t>4. What is the author’s most likely purpose for writing this article?</w:t>
      </w:r>
    </w:p>
    <w:p w14:paraId="6DBF7876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A. The author argues for less government interference among the wealthy and the</w:t>
      </w:r>
    </w:p>
    <w:p w14:paraId="657D377C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poor, and for an end to welfare programs.</w:t>
      </w:r>
    </w:p>
    <w:p w14:paraId="0FC66A30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B. The author argues for parents to do less for their children so young Americans</w:t>
      </w:r>
    </w:p>
    <w:p w14:paraId="49E47A9E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can learn the power of hard work and overcoming challenges.</w:t>
      </w:r>
    </w:p>
    <w:p w14:paraId="5D40EEAA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C. The author argues for greater recognition for hard-working individuals and</w:t>
      </w:r>
    </w:p>
    <w:p w14:paraId="1F10E5D9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fewer awards for failing individuals.</w:t>
      </w:r>
    </w:p>
    <w:p w14:paraId="664E737F" w14:textId="77777777" w:rsidR="00676908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D. The author argues for an end to the fairness mindset because it hinders hard</w:t>
      </w:r>
    </w:p>
    <w:p w14:paraId="5BBAB3B1" w14:textId="6AB1BBC8" w:rsidR="00EC0FBF" w:rsidRPr="00676908" w:rsidRDefault="00676908" w:rsidP="00676908">
      <w:pPr>
        <w:rPr>
          <w:sz w:val="32"/>
          <w:szCs w:val="32"/>
        </w:rPr>
      </w:pPr>
      <w:r w:rsidRPr="00676908">
        <w:rPr>
          <w:sz w:val="32"/>
          <w:szCs w:val="32"/>
        </w:rPr>
        <w:t>work and leads to an unhealthy sense of entitlement.</w:t>
      </w:r>
    </w:p>
    <w:sectPr w:rsidR="00EC0FBF" w:rsidRPr="00676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08"/>
    <w:rsid w:val="00075D8A"/>
    <w:rsid w:val="004F0986"/>
    <w:rsid w:val="00676908"/>
    <w:rsid w:val="00806CF6"/>
    <w:rsid w:val="00D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9E67"/>
  <w15:chartTrackingRefBased/>
  <w15:docId w15:val="{F0562699-0565-4D53-9FED-E28A677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dcterms:created xsi:type="dcterms:W3CDTF">2021-02-18T14:15:00Z</dcterms:created>
  <dcterms:modified xsi:type="dcterms:W3CDTF">2021-02-18T14:15:00Z</dcterms:modified>
</cp:coreProperties>
</file>